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231A4C64" w:rsidR="005F5CFA" w:rsidRDefault="00FB2E25" w:rsidP="00FB2E25">
      <w:pPr>
        <w:jc w:val="right"/>
      </w:pPr>
      <w:r>
        <w:t>Załącznik do zapytania ofertowego</w:t>
      </w:r>
      <w:r w:rsidR="00DB5826">
        <w:t xml:space="preserve"> </w:t>
      </w:r>
      <w:r w:rsidR="00DB5826" w:rsidRPr="00DB5826">
        <w:rPr>
          <w:b/>
          <w:bCs/>
        </w:rPr>
        <w:t>OBMBS/81/20117</w:t>
      </w:r>
      <w:r>
        <w:t xml:space="preserve"> 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DB5826" w:rsidRPr="00602A8E" w14:paraId="7D167BD4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519D1282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11DBF8D8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NA2XS(FL)2Y 1x150/25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3EE6345C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786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DB5826" w:rsidRPr="00602A8E" w14:paraId="12BAA1C9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9DF" w14:textId="2073889D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8E0D" w14:textId="0B4CA4B0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NA2XS(FL)2Y 1x70/25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71D8" w14:textId="1656A984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21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DB5826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6340D60A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Złącze kablowe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06463093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ZKSN-4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2AA685EC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DB5826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4BCEA06D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Słup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3DA54F7C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040BA7A1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DB5826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51CB1F14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Rozłącznik SN ręczny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1C104AD5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0F2" w14:textId="6251000D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DB5826" w:rsidRPr="00602A8E" w:rsidRDefault="00DB5826" w:rsidP="00DB58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B9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AE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(do wpisania w Connect w polu Cena / Price oraz Wartosc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F0120"/>
    <w:rsid w:val="001C4D73"/>
    <w:rsid w:val="001D2C5D"/>
    <w:rsid w:val="004B0616"/>
    <w:rsid w:val="004B67AD"/>
    <w:rsid w:val="00595B9F"/>
    <w:rsid w:val="005B0E03"/>
    <w:rsid w:val="005F5CFA"/>
    <w:rsid w:val="00602A8E"/>
    <w:rsid w:val="00B43C04"/>
    <w:rsid w:val="00DA45E2"/>
    <w:rsid w:val="00DB5826"/>
    <w:rsid w:val="00DC22C5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7</cp:revision>
  <dcterms:created xsi:type="dcterms:W3CDTF">2025-10-14T08:41:00Z</dcterms:created>
  <dcterms:modified xsi:type="dcterms:W3CDTF">2026-06-24T11:57:00Z</dcterms:modified>
</cp:coreProperties>
</file>